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B47" w:rsidRPr="00E258FC" w:rsidRDefault="00E258FC" w:rsidP="00E258FC">
      <w:pPr>
        <w:jc w:val="center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Лекция 3</w:t>
      </w:r>
    </w:p>
    <w:p w:rsidR="00E258FC" w:rsidRPr="00E258FC" w:rsidRDefault="00E258FC" w:rsidP="00E258FC">
      <w:pPr>
        <w:pStyle w:val="8"/>
        <w:ind w:left="0" w:firstLine="0"/>
        <w:jc w:val="center"/>
        <w:rPr>
          <w:szCs w:val="28"/>
        </w:rPr>
      </w:pPr>
      <w:r w:rsidRPr="00E258FC">
        <w:rPr>
          <w:szCs w:val="28"/>
        </w:rPr>
        <w:t>1.8 Алгоритмизация задач АСУ ТП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Алгоритмическое обеспечение АСУ ТП можно разбить на 4 группы: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а) Алгоритмы сбора и первичной обработки информации.</w:t>
      </w:r>
    </w:p>
    <w:p w:rsidR="00E258FC" w:rsidRPr="00E258FC" w:rsidRDefault="00E258FC" w:rsidP="00E258FC">
      <w:pPr>
        <w:tabs>
          <w:tab w:val="left" w:pos="1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б) Алгоритмы специального математического обеспечения (интегрирование, сравнивание, извлечение корня при измерении расхода и т.п.).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в) Алгоритмы вывода информации.</w:t>
      </w:r>
    </w:p>
    <w:p w:rsidR="00E258FC" w:rsidRPr="00E258FC" w:rsidRDefault="00E258FC" w:rsidP="00E258FC">
      <w:pPr>
        <w:tabs>
          <w:tab w:val="left" w:pos="1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г) Алгоритмы общесистемного обеспечения (алгоритмы работы операционной системы).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 xml:space="preserve">1.8.1 Алгоритмы сбора информации определяют последовательность сбора и записи информации в соответствующие разделы памяти. Периодичность опроса зависит от характера изменения технологического параметра, а приоритет – от технологической значимости. Порядок опроса может быть жестким, то есть будет производиться в строгой последовательности; или адаптивным, например, если значения какого-то параметра близки </w:t>
      </w:r>
      <w:proofErr w:type="gramStart"/>
      <w:r w:rsidRPr="00E258F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258FC">
        <w:rPr>
          <w:rFonts w:ascii="Times New Roman" w:hAnsi="Times New Roman" w:cs="Times New Roman"/>
          <w:sz w:val="28"/>
          <w:szCs w:val="28"/>
        </w:rPr>
        <w:t xml:space="preserve"> аварийным, они будут запрашиваться и вводиться в память в первую очередь.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Первичная обработка информации включает в себя: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 xml:space="preserve">- Тарирование (масштабирование) аналоговых сигналов. Целью тарирования является получение функциональной зависимости между выходным сигналом датчика и реальным значением технологического параметра. Пусть 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proofErr w:type="gramEnd"/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E258FC">
        <w:rPr>
          <w:rFonts w:ascii="Times New Roman" w:hAnsi="Times New Roman" w:cs="Times New Roman"/>
          <w:sz w:val="28"/>
          <w:szCs w:val="28"/>
        </w:rPr>
        <w:t xml:space="preserve"> – максимальное, минимальное и измеряемое значения выходного сигнала датчика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258FC">
        <w:rPr>
          <w:rFonts w:ascii="Times New Roman" w:hAnsi="Times New Roman" w:cs="Times New Roman"/>
          <w:sz w:val="28"/>
          <w:szCs w:val="28"/>
        </w:rPr>
        <w:t xml:space="preserve">), а 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– максимальное и минимальное значения диапазона измерения датчика в реальных единицах 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258FC">
        <w:rPr>
          <w:rFonts w:ascii="Times New Roman" w:hAnsi="Times New Roman" w:cs="Times New Roman"/>
          <w:sz w:val="28"/>
          <w:szCs w:val="28"/>
        </w:rPr>
        <w:t xml:space="preserve">) приведённого в соответствие к 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>, тогда величина К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E258FC">
        <w:rPr>
          <w:rFonts w:ascii="Times New Roman" w:hAnsi="Times New Roman" w:cs="Times New Roman"/>
          <w:sz w:val="28"/>
          <w:szCs w:val="28"/>
        </w:rPr>
        <w:t xml:space="preserve"> = </w:t>
      </w:r>
      <w:r w:rsidRPr="00E258FC">
        <w:rPr>
          <w:rFonts w:ascii="Times New Roman" w:hAnsi="Times New Roman" w:cs="Times New Roman"/>
          <w:position w:val="-30"/>
          <w:sz w:val="28"/>
          <w:szCs w:val="28"/>
        </w:rPr>
        <w:object w:dxaOrig="11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95pt;height:34.35pt" o:ole="" fillcolor="window">
            <v:imagedata r:id="rId5" o:title=""/>
          </v:shape>
          <o:OLEObject Type="Embed" ProgID="Equation.3" ShapeID="_x0000_i1025" DrawAspect="Content" ObjectID="_1630732416" r:id="rId6"/>
        </w:object>
      </w:r>
      <w:r w:rsidRPr="00E258FC">
        <w:rPr>
          <w:rFonts w:ascii="Times New Roman" w:hAnsi="Times New Roman" w:cs="Times New Roman"/>
          <w:sz w:val="28"/>
          <w:szCs w:val="28"/>
        </w:rPr>
        <w:t xml:space="preserve"> называется коэффициентом тарирования и определение значения технологического параметра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258FC">
        <w:rPr>
          <w:rFonts w:ascii="Times New Roman" w:hAnsi="Times New Roman" w:cs="Times New Roman"/>
          <w:sz w:val="28"/>
          <w:szCs w:val="28"/>
        </w:rPr>
        <w:t>) в соответствующих единицах измерения осуществляется по формуле:</w:t>
      </w:r>
    </w:p>
    <w:p w:rsidR="00E258FC" w:rsidRPr="00E258FC" w:rsidRDefault="00E258FC" w:rsidP="00E258F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258FC">
        <w:rPr>
          <w:rFonts w:ascii="Times New Roman" w:hAnsi="Times New Roman" w:cs="Times New Roman"/>
          <w:sz w:val="28"/>
          <w:szCs w:val="28"/>
          <w:lang w:val="en-AU"/>
        </w:rPr>
        <w:t xml:space="preserve">        </w:t>
      </w:r>
      <w:r w:rsidRPr="00E258FC">
        <w:rPr>
          <w:rFonts w:ascii="Times New Roman" w:hAnsi="Times New Roman" w:cs="Times New Roman"/>
          <w:sz w:val="28"/>
          <w:szCs w:val="28"/>
          <w:lang w:val="en-AU"/>
        </w:rPr>
        <w:t xml:space="preserve">                            </w:t>
      </w:r>
      <w:r w:rsidRPr="00E258FC">
        <w:rPr>
          <w:rFonts w:ascii="Times New Roman" w:hAnsi="Times New Roman" w:cs="Times New Roman"/>
          <w:sz w:val="28"/>
          <w:szCs w:val="28"/>
          <w:lang w:val="de-DE"/>
        </w:rPr>
        <w:t>y(t) = K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de-DE"/>
        </w:rPr>
        <w:t>T</w:t>
      </w:r>
      <w:r w:rsidRPr="00E258FC">
        <w:rPr>
          <w:rFonts w:ascii="Times New Roman" w:hAnsi="Times New Roman" w:cs="Times New Roman"/>
          <w:sz w:val="28"/>
          <w:szCs w:val="28"/>
          <w:lang w:val="de-DE"/>
        </w:rPr>
        <w:t xml:space="preserve"> (x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de-DE"/>
        </w:rPr>
        <w:t xml:space="preserve"> </w:t>
      </w:r>
      <w:r w:rsidRPr="00E258FC">
        <w:rPr>
          <w:rFonts w:ascii="Times New Roman" w:hAnsi="Times New Roman" w:cs="Times New Roman"/>
          <w:sz w:val="28"/>
          <w:szCs w:val="28"/>
          <w:lang w:val="de-DE"/>
        </w:rPr>
        <w:t xml:space="preserve">- 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de-DE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de-DE"/>
        </w:rPr>
        <w:t>min</w:t>
      </w:r>
      <w:proofErr w:type="spellEnd"/>
      <w:r w:rsidRPr="00E258FC">
        <w:rPr>
          <w:rFonts w:ascii="Times New Roman" w:hAnsi="Times New Roman" w:cs="Times New Roman"/>
          <w:sz w:val="28"/>
          <w:szCs w:val="28"/>
          <w:lang w:val="de-DE"/>
        </w:rPr>
        <w:t>) + y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de-DE"/>
        </w:rPr>
        <w:t>0</w:t>
      </w:r>
      <w:r w:rsidRPr="00E258FC">
        <w:rPr>
          <w:rFonts w:ascii="Times New Roman" w:hAnsi="Times New Roman" w:cs="Times New Roman"/>
          <w:sz w:val="28"/>
          <w:szCs w:val="28"/>
          <w:lang w:val="de-DE"/>
        </w:rPr>
        <w:t>,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(1.1)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lastRenderedPageBreak/>
        <w:t xml:space="preserve">где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258FC">
        <w:rPr>
          <w:rFonts w:ascii="Times New Roman" w:hAnsi="Times New Roman" w:cs="Times New Roman"/>
          <w:sz w:val="28"/>
          <w:szCs w:val="28"/>
        </w:rPr>
        <w:t xml:space="preserve"> – смещение, то есть начальное  значение технологического параметра.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258FC">
        <w:rPr>
          <w:rFonts w:ascii="Times New Roman" w:hAnsi="Times New Roman" w:cs="Times New Roman"/>
          <w:sz w:val="28"/>
          <w:szCs w:val="28"/>
        </w:rPr>
        <w:t>Тарировочная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функция в виде программного блока закладывается в память ЭВМ и является частью общего алгоритма обработки информации. Значение технологического параметра в реальных единицах, вычисленное ЭВМ с помощью </w:t>
      </w:r>
      <w:proofErr w:type="spellStart"/>
      <w:r w:rsidRPr="00E258FC">
        <w:rPr>
          <w:rFonts w:ascii="Times New Roman" w:hAnsi="Times New Roman" w:cs="Times New Roman"/>
          <w:sz w:val="28"/>
          <w:szCs w:val="28"/>
        </w:rPr>
        <w:t>тарировочной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функции используется при дальнейшей работе основной программы.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Пример: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 xml:space="preserve">Температура в </w:t>
      </w:r>
      <w:proofErr w:type="spellStart"/>
      <w:r w:rsidRPr="00E258FC">
        <w:rPr>
          <w:rFonts w:ascii="Times New Roman" w:hAnsi="Times New Roman" w:cs="Times New Roman"/>
          <w:sz w:val="28"/>
          <w:szCs w:val="28"/>
        </w:rPr>
        <w:t>термокамере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измеряется с помощью термоэлектрического преобразователя имеющего предел измерения от 300 до 1000 º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258FC">
        <w:rPr>
          <w:rFonts w:ascii="Times New Roman" w:hAnsi="Times New Roman" w:cs="Times New Roman"/>
          <w:sz w:val="28"/>
          <w:szCs w:val="28"/>
        </w:rPr>
        <w:t xml:space="preserve"> и выходной сигнал  в виде унифицированного сигнала от 4 до 20 мА. </w:t>
      </w:r>
      <w:proofErr w:type="spellStart"/>
      <w:r w:rsidRPr="00E258FC">
        <w:rPr>
          <w:rFonts w:ascii="Times New Roman" w:hAnsi="Times New Roman" w:cs="Times New Roman"/>
          <w:sz w:val="28"/>
          <w:szCs w:val="28"/>
        </w:rPr>
        <w:t>Тарировочная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функция </w:t>
      </w:r>
      <w:r w:rsidRPr="00E258FC">
        <w:rPr>
          <w:rFonts w:ascii="Times New Roman" w:hAnsi="Times New Roman" w:cs="Times New Roman"/>
          <w:position w:val="-10"/>
          <w:sz w:val="28"/>
          <w:szCs w:val="28"/>
        </w:rPr>
        <w:object w:dxaOrig="240" w:dyaOrig="320">
          <v:shape id="_x0000_i1026" type="#_x0000_t75" style="width:11.7pt;height:15.9pt" o:ole="" fillcolor="window">
            <v:imagedata r:id="rId7" o:title=""/>
          </v:shape>
          <o:OLEObject Type="Embed" ProgID="Equation.3" ShapeID="_x0000_i1026" DrawAspect="Content" ObjectID="_1630732417" r:id="rId8"/>
        </w:object>
      </w:r>
      <w:r w:rsidRPr="00E258FC">
        <w:rPr>
          <w:rFonts w:ascii="Times New Roman" w:hAnsi="Times New Roman" w:cs="Times New Roman"/>
          <w:sz w:val="28"/>
          <w:szCs w:val="28"/>
        </w:rPr>
        <w:t xml:space="preserve">=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>)  будет иметь вид</w:t>
      </w:r>
      <w:proofErr w:type="gramStart"/>
      <w:r w:rsidRPr="00E258FC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 xml:space="preserve">) = </w:t>
      </w:r>
      <w:r w:rsidRPr="00E258FC">
        <w:rPr>
          <w:rFonts w:ascii="Times New Roman" w:hAnsi="Times New Roman" w:cs="Times New Roman"/>
          <w:position w:val="-24"/>
          <w:sz w:val="28"/>
          <w:szCs w:val="28"/>
        </w:rPr>
        <w:object w:dxaOrig="1140" w:dyaOrig="620">
          <v:shape id="_x0000_i1027" type="#_x0000_t75" style="width:56.95pt;height:31pt" o:ole="" fillcolor="window">
            <v:imagedata r:id="rId9" o:title=""/>
          </v:shape>
          <o:OLEObject Type="Embed" ProgID="Equation.3" ShapeID="_x0000_i1027" DrawAspect="Content" ObjectID="_1630732418" r:id="rId10"/>
        </w:object>
      </w:r>
      <w:r w:rsidRPr="00E258FC">
        <w:rPr>
          <w:rFonts w:ascii="Times New Roman" w:hAnsi="Times New Roman" w:cs="Times New Roman"/>
          <w:sz w:val="28"/>
          <w:szCs w:val="28"/>
        </w:rPr>
        <w:t>·(</w:t>
      </w:r>
      <w:r w:rsidRPr="00E258FC">
        <w:rPr>
          <w:rFonts w:ascii="Times New Roman" w:hAnsi="Times New Roman" w:cs="Times New Roman"/>
          <w:sz w:val="28"/>
          <w:szCs w:val="28"/>
          <w:lang w:val="de-DE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 xml:space="preserve">и </w:t>
      </w:r>
      <w:r w:rsidRPr="00E258FC">
        <w:rPr>
          <w:rFonts w:ascii="Times New Roman" w:hAnsi="Times New Roman" w:cs="Times New Roman"/>
          <w:sz w:val="28"/>
          <w:szCs w:val="28"/>
        </w:rPr>
        <w:t>– 4) + 300</w:t>
      </w:r>
      <w:r w:rsidRPr="00E258F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58FC">
        <w:rPr>
          <w:rFonts w:ascii="Times New Roman" w:hAnsi="Times New Roman" w:cs="Times New Roman"/>
          <w:sz w:val="28"/>
          <w:szCs w:val="28"/>
        </w:rPr>
        <w:t>ºС = 43,75*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 xml:space="preserve"> + 300 º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258FC">
        <w:rPr>
          <w:rFonts w:ascii="Times New Roman" w:hAnsi="Times New Roman" w:cs="Times New Roman"/>
          <w:sz w:val="28"/>
          <w:szCs w:val="28"/>
        </w:rPr>
        <w:t xml:space="preserve">. Для любого значения тока мы можем определить реальное значение температуры. 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 xml:space="preserve">Для точки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 xml:space="preserve"> = 10 мА; Т = 562,5 º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258FC">
        <w:rPr>
          <w:rFonts w:ascii="Times New Roman" w:hAnsi="Times New Roman" w:cs="Times New Roman"/>
          <w:sz w:val="28"/>
          <w:szCs w:val="28"/>
        </w:rPr>
        <w:t>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- Контроль достоверности служит для выявления грубых ошибок в исходных данных. Проверка может осуществляться на диапазон достоверности: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spellStart"/>
      <w:proofErr w:type="gram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proofErr w:type="spellEnd"/>
      <w:proofErr w:type="gramEnd"/>
      <w:r w:rsidRPr="00E258FC">
        <w:rPr>
          <w:rFonts w:ascii="Times New Roman" w:hAnsi="Times New Roman" w:cs="Times New Roman"/>
          <w:sz w:val="28"/>
          <w:szCs w:val="28"/>
        </w:rPr>
        <w:t xml:space="preserve"> ≤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258FC">
        <w:rPr>
          <w:rFonts w:ascii="Times New Roman" w:hAnsi="Times New Roman" w:cs="Times New Roman"/>
          <w:sz w:val="28"/>
          <w:szCs w:val="28"/>
        </w:rPr>
        <w:t xml:space="preserve">) ≤ 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                                                (1.2)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или на скорость изменения параметра: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E258FC">
        <w:rPr>
          <w:rFonts w:ascii="Times New Roman" w:hAnsi="Times New Roman" w:cs="Times New Roman"/>
          <w:sz w:val="28"/>
          <w:szCs w:val="28"/>
        </w:rPr>
        <w:t>Δ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 xml:space="preserve"> ≤ [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258FC">
        <w:rPr>
          <w:rFonts w:ascii="Times New Roman" w:hAnsi="Times New Roman" w:cs="Times New Roman"/>
          <w:sz w:val="28"/>
          <w:szCs w:val="28"/>
        </w:rPr>
        <w:t xml:space="preserve">)-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-1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258FC">
        <w:rPr>
          <w:rFonts w:ascii="Times New Roman" w:hAnsi="Times New Roman" w:cs="Times New Roman"/>
          <w:sz w:val="28"/>
          <w:szCs w:val="28"/>
        </w:rPr>
        <w:t>)] ≤ Δ</w:t>
      </w:r>
      <w:proofErr w:type="spellStart"/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proofErr w:type="spellEnd"/>
      <w:r w:rsidRPr="00E258FC">
        <w:rPr>
          <w:rFonts w:ascii="Times New Roman" w:hAnsi="Times New Roman" w:cs="Times New Roman"/>
          <w:sz w:val="28"/>
          <w:szCs w:val="28"/>
        </w:rPr>
        <w:t>.                                         (1.3)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На случай недостоверности для расчёта могут быть приняты предыдущие значения (среднее, граничное и т.п.). В том случае, если часто регистрируются недостоверные значения, управляющая система выдаёт сигнал об аварии и/или останавливает технологический процесс.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lastRenderedPageBreak/>
        <w:t>- Фильтрация используется для уменьшения или исключения случайных помех, шумов и посторонних сигналов, влияющих на результаты измерений технологических параметров.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 xml:space="preserve">Обычно полагают, что результат измерения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E258FC">
        <w:rPr>
          <w:rFonts w:ascii="Times New Roman" w:hAnsi="Times New Roman" w:cs="Times New Roman"/>
          <w:sz w:val="28"/>
          <w:szCs w:val="28"/>
        </w:rPr>
        <w:t xml:space="preserve">) представляет собой полезный сигнал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E258FC">
        <w:rPr>
          <w:rFonts w:ascii="Times New Roman" w:hAnsi="Times New Roman" w:cs="Times New Roman"/>
          <w:sz w:val="28"/>
          <w:szCs w:val="28"/>
        </w:rPr>
        <w:t xml:space="preserve">) и аддитивную помеху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E258FC">
        <w:rPr>
          <w:rFonts w:ascii="Times New Roman" w:hAnsi="Times New Roman" w:cs="Times New Roman"/>
          <w:sz w:val="28"/>
          <w:szCs w:val="28"/>
        </w:rPr>
        <w:t>), то есть:</w:t>
      </w:r>
    </w:p>
    <w:p w:rsidR="00E258FC" w:rsidRPr="00E258FC" w:rsidRDefault="00E258FC" w:rsidP="00E258F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Y(k)=X(k)+</w:t>
      </w:r>
      <w:r w:rsidRPr="00E258FC">
        <w:rPr>
          <w:rFonts w:ascii="Times New Roman" w:hAnsi="Times New Roman" w:cs="Times New Roman"/>
          <w:sz w:val="28"/>
          <w:szCs w:val="28"/>
          <w:lang w:val="de-DE"/>
        </w:rPr>
        <w:t>Z(k).</w:t>
      </w:r>
      <w:r w:rsidRPr="00E258F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(1.4)</w:t>
      </w:r>
    </w:p>
    <w:p w:rsidR="00E258FC" w:rsidRPr="00E258FC" w:rsidRDefault="00E258FC" w:rsidP="00E258F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Источниками помех в АСУ ТП могут быть электромагнитные наводки, вибрация, турбулентность потоков, собственная погрешность датчиков и т.д.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К простейшим фильтрам можно отнести следующее: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а) Алгоритм обработки совокупности измерений</w:t>
      </w:r>
    </w:p>
    <w:p w:rsidR="00E258FC" w:rsidRPr="00E258FC" w:rsidRDefault="00E258FC" w:rsidP="00E258F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Х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 xml:space="preserve">) = </w:t>
      </w:r>
      <w:r w:rsidRPr="00E258FC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620" w:dyaOrig="680">
          <v:shape id="_x0000_i1028" type="#_x0000_t75" style="width:31pt;height:34.35pt" o:ole="" fillcolor="window">
            <v:imagedata r:id="rId11" o:title=""/>
          </v:shape>
          <o:OLEObject Type="Embed" ProgID="Equation.3" ShapeID="_x0000_i1028" DrawAspect="Content" ObjectID="_1630732419" r:id="rId12"/>
        </w:objec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E258FC">
        <w:rPr>
          <w:rFonts w:ascii="Times New Roman" w:hAnsi="Times New Roman" w:cs="Times New Roman"/>
          <w:sz w:val="28"/>
          <w:szCs w:val="28"/>
        </w:rPr>
        <w:t>), где Х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 xml:space="preserve">) – выход фильтра. 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Фактически он вычисляет среднее арифметическое значений входного сигнала. Алгоритм применим если Х – постоянная величина.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б) Рекуррентный алгоритм</w:t>
      </w:r>
    </w:p>
    <w:p w:rsidR="00E258FC" w:rsidRPr="00E258FC" w:rsidRDefault="00E258FC" w:rsidP="00E258F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Х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>) = Х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 xml:space="preserve">-1) + </w:t>
      </w:r>
      <w:r w:rsidRPr="00E258FC">
        <w:rPr>
          <w:rFonts w:ascii="Times New Roman" w:hAnsi="Times New Roman" w:cs="Times New Roman"/>
          <w:position w:val="-24"/>
          <w:sz w:val="28"/>
          <w:szCs w:val="28"/>
        </w:rPr>
        <w:object w:dxaOrig="180" w:dyaOrig="620">
          <v:shape id="_x0000_i1029" type="#_x0000_t75" style="width:9.2pt;height:31pt" o:ole="" fillcolor="window">
            <v:imagedata r:id="rId13" o:title=""/>
          </v:shape>
          <o:OLEObject Type="Embed" ProgID="Equation.3" ShapeID="_x0000_i1029" DrawAspect="Content" ObjectID="_1630732420" r:id="rId14"/>
        </w:object>
      </w:r>
      <w:r w:rsidRPr="00E258FC">
        <w:rPr>
          <w:rFonts w:ascii="Times New Roman" w:hAnsi="Times New Roman" w:cs="Times New Roman"/>
          <w:sz w:val="28"/>
          <w:szCs w:val="28"/>
        </w:rPr>
        <w:t xml:space="preserve"> [Х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>) - Х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>-1)]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в) Фильтр «скользящего» (текущего) среднего</w:t>
      </w:r>
    </w:p>
    <w:p w:rsidR="00E258FC" w:rsidRPr="00E258FC" w:rsidRDefault="00E258FC" w:rsidP="00E258F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Х</w:t>
      </w:r>
      <w:r w:rsidRPr="00E258FC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E258FC">
        <w:rPr>
          <w:rFonts w:ascii="Times New Roman" w:hAnsi="Times New Roman" w:cs="Times New Roman"/>
          <w:sz w:val="28"/>
          <w:szCs w:val="28"/>
        </w:rPr>
        <w:t>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258FC">
        <w:rPr>
          <w:rFonts w:ascii="Times New Roman" w:hAnsi="Times New Roman" w:cs="Times New Roman"/>
          <w:sz w:val="28"/>
          <w:szCs w:val="28"/>
        </w:rPr>
        <w:t xml:space="preserve">) = </w:t>
      </w:r>
      <w:r w:rsidRPr="00E258FC">
        <w:rPr>
          <w:rFonts w:ascii="Times New Roman" w:hAnsi="Times New Roman" w:cs="Times New Roman"/>
          <w:position w:val="-30"/>
          <w:sz w:val="28"/>
          <w:szCs w:val="28"/>
        </w:rPr>
        <w:object w:dxaOrig="900" w:dyaOrig="700">
          <v:shape id="_x0000_i1030" type="#_x0000_t75" style="width:45.2pt;height:35.15pt" o:ole="" fillcolor="window">
            <v:imagedata r:id="rId15" o:title=""/>
          </v:shape>
          <o:OLEObject Type="Embed" ProgID="Equation.3" ShapeID="_x0000_i1030" DrawAspect="Content" ObjectID="_1630732421" r:id="rId16"/>
        </w:object>
      </w:r>
      <w:r w:rsidRPr="00E258FC">
        <w:rPr>
          <w:rFonts w:ascii="Times New Roman" w:hAnsi="Times New Roman" w:cs="Times New Roman"/>
          <w:sz w:val="28"/>
          <w:szCs w:val="28"/>
        </w:rPr>
        <w:t>Х(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E258FC">
        <w:rPr>
          <w:rFonts w:ascii="Times New Roman" w:hAnsi="Times New Roman" w:cs="Times New Roman"/>
          <w:sz w:val="28"/>
          <w:szCs w:val="28"/>
        </w:rPr>
        <w:t>)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При этом усредняется</w:t>
      </w:r>
      <w:proofErr w:type="gramStart"/>
      <w:r w:rsidRPr="00E258FC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258FC">
        <w:rPr>
          <w:rFonts w:ascii="Times New Roman" w:hAnsi="Times New Roman" w:cs="Times New Roman"/>
          <w:sz w:val="28"/>
          <w:szCs w:val="28"/>
        </w:rPr>
        <w:t xml:space="preserve"> последних измерений сигналов.</w: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г) Экспоненциальный фильтр</w:t>
      </w:r>
    </w:p>
    <w:p w:rsidR="00E258FC" w:rsidRPr="00E258FC" w:rsidRDefault="00E258FC" w:rsidP="00E258F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position w:val="-10"/>
          <w:sz w:val="28"/>
          <w:szCs w:val="28"/>
        </w:rPr>
        <w:object w:dxaOrig="3760" w:dyaOrig="340">
          <v:shape id="_x0000_i1031" type="#_x0000_t75" style="width:188.35pt;height:16.75pt" o:ole="" fillcolor="window">
            <v:imagedata r:id="rId17" o:title=""/>
          </v:shape>
          <o:OLEObject Type="Embed" ProgID="Equation.3" ShapeID="_x0000_i1031" DrawAspect="Content" ObjectID="_1630732422" r:id="rId18"/>
        </w:object>
      </w:r>
    </w:p>
    <w:p w:rsidR="00E258FC" w:rsidRPr="00E258FC" w:rsidRDefault="00E258FC" w:rsidP="00E258F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 xml:space="preserve">Аппаратным аналогом является </w:t>
      </w:r>
      <w:proofErr w:type="gramStart"/>
      <w:r w:rsidRPr="00E258FC">
        <w:rPr>
          <w:rFonts w:ascii="Times New Roman" w:hAnsi="Times New Roman" w:cs="Times New Roman"/>
          <w:sz w:val="28"/>
          <w:szCs w:val="28"/>
        </w:rPr>
        <w:t>известная</w:t>
      </w:r>
      <w:proofErr w:type="gramEnd"/>
      <w:r w:rsidRPr="00E258FC">
        <w:rPr>
          <w:rFonts w:ascii="Times New Roman" w:hAnsi="Times New Roman" w:cs="Times New Roman"/>
          <w:sz w:val="28"/>
          <w:szCs w:val="28"/>
        </w:rPr>
        <w:t xml:space="preserve"> </w:t>
      </w:r>
      <w:r w:rsidRPr="00E258FC">
        <w:rPr>
          <w:rFonts w:ascii="Times New Roman" w:hAnsi="Times New Roman" w:cs="Times New Roman"/>
          <w:sz w:val="28"/>
          <w:szCs w:val="28"/>
          <w:lang w:val="en-US"/>
        </w:rPr>
        <w:t>RC</w:t>
      </w:r>
      <w:r w:rsidRPr="00E258FC">
        <w:rPr>
          <w:rFonts w:ascii="Times New Roman" w:hAnsi="Times New Roman" w:cs="Times New Roman"/>
          <w:sz w:val="28"/>
          <w:szCs w:val="28"/>
        </w:rPr>
        <w:t>-цепь</w:t>
      </w:r>
    </w:p>
    <w:p w:rsidR="00E258FC" w:rsidRPr="00E258FC" w:rsidRDefault="00E258FC" w:rsidP="00E258FC">
      <w:pPr>
        <w:tabs>
          <w:tab w:val="left" w:pos="9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Алгоритм работы рассмотренных фильтров реализуется в виде программного блока (или подпрограммы) в составе основной управляющей программы АСУ.</w:t>
      </w:r>
    </w:p>
    <w:p w:rsidR="00E258FC" w:rsidRPr="00E258FC" w:rsidRDefault="00E258FC" w:rsidP="00E258FC">
      <w:pPr>
        <w:tabs>
          <w:tab w:val="left" w:pos="-1800"/>
          <w:tab w:val="left" w:pos="-72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lastRenderedPageBreak/>
        <w:t>1.8.2 Алгоритмы вывода информации определяют последовательность операций при выводе информации на устройства отображения, печатающие устройства, обмен информацией с АСУ ТП более низкого или более высокого уровня, последовательность вывода управляющих воздействий на исполнительные механизмы.</w:t>
      </w:r>
    </w:p>
    <w:p w:rsidR="00E258FC" w:rsidRPr="00E258FC" w:rsidRDefault="00E258FC" w:rsidP="00E258FC">
      <w:pPr>
        <w:tabs>
          <w:tab w:val="left" w:pos="9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Последовательность алгоритмов обработки информации можно представить в виде схемы, представленной на рисунке 1.7.</w:t>
      </w: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2EF3F" wp14:editId="41013CAC">
                <wp:simplePos x="0" y="0"/>
                <wp:positionH relativeFrom="column">
                  <wp:posOffset>1028700</wp:posOffset>
                </wp:positionH>
                <wp:positionV relativeFrom="paragraph">
                  <wp:posOffset>114300</wp:posOffset>
                </wp:positionV>
                <wp:extent cx="3291840" cy="457200"/>
                <wp:effectExtent l="5715" t="10795" r="7620" b="8255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184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8FC" w:rsidRDefault="00E258FC" w:rsidP="00E258FC">
                            <w:r>
                              <w:t>Алгоритмы сбора информации</w:t>
                            </w:r>
                          </w:p>
                          <w:p w:rsidR="00E258FC" w:rsidRDefault="00E258FC" w:rsidP="00E258FC">
                            <w:r>
                              <w:t>(последовательность опроса каналов)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1" o:spid="_x0000_s1026" type="#_x0000_t202" style="position:absolute;left:0;text-align:left;margin-left:81pt;margin-top:9pt;width:259.2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">
                <v:textbox>
                  <w:txbxContent>
                    <w:p w:rsidR="00E258FC" w:rsidRDefault="00E258FC" w:rsidP="00E258FC">
                      <w:r>
                        <w:t>Алгоритмы сбора информации</w:t>
                      </w:r>
                    </w:p>
                    <w:p w:rsidR="00E258FC" w:rsidRDefault="00E258FC" w:rsidP="00E258FC">
                      <w:r>
                        <w:t>(последовательность опроса каналов)</w:t>
                      </w:r>
                    </w:p>
                  </w:txbxContent>
                </v:textbox>
              </v:shape>
            </w:pict>
          </mc:Fallback>
        </mc:AlternateContent>
      </w: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8164D4" wp14:editId="6A060AC1">
                <wp:simplePos x="0" y="0"/>
                <wp:positionH relativeFrom="column">
                  <wp:posOffset>1828800</wp:posOffset>
                </wp:positionH>
                <wp:positionV relativeFrom="paragraph">
                  <wp:posOffset>162560</wp:posOffset>
                </wp:positionV>
                <wp:extent cx="0" cy="274320"/>
                <wp:effectExtent l="53340" t="10795" r="60960" b="1968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2.8pt" to="2in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">
                <v:stroke endarrow="block"/>
              </v:line>
            </w:pict>
          </mc:Fallback>
        </mc:AlternateContent>
      </w: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D783FB" wp14:editId="5AEEDCF1">
                <wp:simplePos x="0" y="0"/>
                <wp:positionH relativeFrom="column">
                  <wp:posOffset>914400</wp:posOffset>
                </wp:positionH>
                <wp:positionV relativeFrom="paragraph">
                  <wp:posOffset>96520</wp:posOffset>
                </wp:positionV>
                <wp:extent cx="3566160" cy="274320"/>
                <wp:effectExtent l="5715" t="10795" r="9525" b="1016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616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8FC" w:rsidRDefault="00E258FC" w:rsidP="00E258FC">
                            <w:r>
                              <w:t>Тарирование (масштабирование) входных сигналов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" o:spid="_x0000_s1027" type="#_x0000_t202" style="position:absolute;left:0;text-align:left;margin-left:1in;margin-top:7.6pt;width:280.8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">
                <v:textbox>
                  <w:txbxContent>
                    <w:p w:rsidR="00E258FC" w:rsidRDefault="00E258FC" w:rsidP="00E258FC">
                      <w:r>
                        <w:t>Тарирование (масштабирование) входных сигналов</w:t>
                      </w:r>
                    </w:p>
                  </w:txbxContent>
                </v:textbox>
              </v:shape>
            </w:pict>
          </mc:Fallback>
        </mc:AlternateContent>
      </w: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89F0290" wp14:editId="27320F34">
                <wp:simplePos x="0" y="0"/>
                <wp:positionH relativeFrom="column">
                  <wp:posOffset>1845945</wp:posOffset>
                </wp:positionH>
                <wp:positionV relativeFrom="paragraph">
                  <wp:posOffset>42545</wp:posOffset>
                </wp:positionV>
                <wp:extent cx="0" cy="274320"/>
                <wp:effectExtent l="60960" t="12700" r="53340" b="1778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35pt,3.35pt" to="145.3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" o:allowincell="f">
                <v:stroke endarrow="block"/>
              </v:line>
            </w:pict>
          </mc:Fallback>
        </mc:AlternateContent>
      </w: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7DFCE8" wp14:editId="6A5C20E7">
                <wp:simplePos x="0" y="0"/>
                <wp:positionH relativeFrom="column">
                  <wp:posOffset>914400</wp:posOffset>
                </wp:positionH>
                <wp:positionV relativeFrom="paragraph">
                  <wp:posOffset>168910</wp:posOffset>
                </wp:positionV>
                <wp:extent cx="3566160" cy="274320"/>
                <wp:effectExtent l="5715" t="10160" r="9525" b="10795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616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8FC" w:rsidRDefault="00E258FC" w:rsidP="00E258FC">
                            <w:r>
                              <w:t>Контроль достоверности входных сигналов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28" type="#_x0000_t202" style="position:absolute;left:0;text-align:left;margin-left:1in;margin-top:13.3pt;width:280.8pt;height:2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">
                <v:textbox>
                  <w:txbxContent>
                    <w:p w:rsidR="00E258FC" w:rsidRDefault="00E258FC" w:rsidP="00E258FC">
                      <w:r>
                        <w:t>Контроль достоверности входных сигналов</w:t>
                      </w:r>
                    </w:p>
                  </w:txbxContent>
                </v:textbox>
              </v:shape>
            </w:pict>
          </mc:Fallback>
        </mc:AlternateContent>
      </w: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B6728D7" wp14:editId="6F96A1A9">
                <wp:simplePos x="0" y="0"/>
                <wp:positionH relativeFrom="column">
                  <wp:posOffset>1845945</wp:posOffset>
                </wp:positionH>
                <wp:positionV relativeFrom="paragraph">
                  <wp:posOffset>65405</wp:posOffset>
                </wp:positionV>
                <wp:extent cx="0" cy="182880"/>
                <wp:effectExtent l="60960" t="10795" r="53340" b="1587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35pt,5.15pt" to="145.3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" o:allowincell="f">
                <v:stroke endarrow="block"/>
              </v:line>
            </w:pict>
          </mc:Fallback>
        </mc:AlternateContent>
      </w: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C4BD6B" wp14:editId="16A37070">
                <wp:simplePos x="0" y="0"/>
                <wp:positionH relativeFrom="column">
                  <wp:posOffset>914400</wp:posOffset>
                </wp:positionH>
                <wp:positionV relativeFrom="paragraph">
                  <wp:posOffset>127000</wp:posOffset>
                </wp:positionV>
                <wp:extent cx="3566160" cy="274320"/>
                <wp:effectExtent l="5715" t="10160" r="9525" b="10795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616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8FC" w:rsidRDefault="00E258FC" w:rsidP="00E258FC">
                            <w:r>
                              <w:t>Фильтрация входных сигналов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9" type="#_x0000_t202" style="position:absolute;left:0;text-align:left;margin-left:1in;margin-top:10pt;width:280.8pt;height:2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">
                <v:textbox>
                  <w:txbxContent>
                    <w:p w:rsidR="00E258FC" w:rsidRDefault="00E258FC" w:rsidP="00E258FC">
                      <w:r>
                        <w:t>Фильтрация входных сигналов</w:t>
                      </w:r>
                    </w:p>
                  </w:txbxContent>
                </v:textbox>
              </v:shape>
            </w:pict>
          </mc:Fallback>
        </mc:AlternateContent>
      </w: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1D45DE" wp14:editId="590E1812">
                <wp:simplePos x="0" y="0"/>
                <wp:positionH relativeFrom="column">
                  <wp:posOffset>914400</wp:posOffset>
                </wp:positionH>
                <wp:positionV relativeFrom="paragraph">
                  <wp:posOffset>175260</wp:posOffset>
                </wp:positionV>
                <wp:extent cx="4114800" cy="274320"/>
                <wp:effectExtent l="5715" t="10160" r="13335" b="1079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8FC" w:rsidRDefault="00E258FC" w:rsidP="00E258FC">
                            <w:r>
                              <w:t>Алгоритмы специального математического обеспечения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30" type="#_x0000_t202" style="position:absolute;left:0;text-align:left;margin-left:1in;margin-top:13.8pt;width:324pt;height:21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">
                <v:textbox>
                  <w:txbxContent>
                    <w:p w:rsidR="00E258FC" w:rsidRDefault="00E258FC" w:rsidP="00E258FC">
                      <w:r>
                        <w:t>Алгоритмы специального математического обеспечения</w:t>
                      </w:r>
                    </w:p>
                  </w:txbxContent>
                </v:textbox>
              </v:shape>
            </w:pict>
          </mc:Fallback>
        </mc:AlternateContent>
      </w: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0CBE5880" wp14:editId="7D55DC25">
                <wp:simplePos x="0" y="0"/>
                <wp:positionH relativeFrom="column">
                  <wp:posOffset>1845945</wp:posOffset>
                </wp:positionH>
                <wp:positionV relativeFrom="paragraph">
                  <wp:posOffset>-3175</wp:posOffset>
                </wp:positionV>
                <wp:extent cx="0" cy="182880"/>
                <wp:effectExtent l="60960" t="12700" r="53340" b="2349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35pt,-.25pt" to="145.3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" o:allowincell="f">
                <v:stroke endarrow="block"/>
              </v:line>
            </w:pict>
          </mc:Fallback>
        </mc:AlternateContent>
      </w: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E258FC" w:rsidRPr="00E258FC" w:rsidRDefault="00E258FC" w:rsidP="00E258FC">
      <w:pPr>
        <w:tabs>
          <w:tab w:val="left" w:pos="9540"/>
        </w:tabs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61EB79BD" wp14:editId="21AA4312">
                <wp:simplePos x="0" y="0"/>
                <wp:positionH relativeFrom="column">
                  <wp:posOffset>1845945</wp:posOffset>
                </wp:positionH>
                <wp:positionV relativeFrom="paragraph">
                  <wp:posOffset>103505</wp:posOffset>
                </wp:positionV>
                <wp:extent cx="0" cy="274320"/>
                <wp:effectExtent l="60960" t="13970" r="53340" b="1651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35pt,8.15pt" to="145.3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" o:allowincell="f">
                <v:stroke endarrow="block"/>
              </v:line>
            </w:pict>
          </mc:Fallback>
        </mc:AlternateContent>
      </w:r>
      <w:r w:rsidRPr="00E258F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DBC33D" wp14:editId="58DDA964">
                <wp:simplePos x="0" y="0"/>
                <wp:positionH relativeFrom="column">
                  <wp:posOffset>914400</wp:posOffset>
                </wp:positionH>
                <wp:positionV relativeFrom="paragraph">
                  <wp:posOffset>43180</wp:posOffset>
                </wp:positionV>
                <wp:extent cx="4114800" cy="274320"/>
                <wp:effectExtent l="5715" t="10160" r="13335" b="1079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8FC" w:rsidRDefault="00E258FC" w:rsidP="00E258FC">
                            <w:r>
                              <w:t>Алгоритмы вывода информации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31" type="#_x0000_t202" style="position:absolute;left:0;text-align:left;margin-left:1in;margin-top:3.4pt;width:324pt;height:2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">
                <v:textbox>
                  <w:txbxContent>
                    <w:p w:rsidR="00E258FC" w:rsidRDefault="00E258FC" w:rsidP="00E258FC">
                      <w:r>
                        <w:t>Алгоритмы вывода информации</w:t>
                      </w:r>
                    </w:p>
                  </w:txbxContent>
                </v:textbox>
              </v:shape>
            </w:pict>
          </mc:Fallback>
        </mc:AlternateContent>
      </w:r>
    </w:p>
    <w:p w:rsidR="00E258FC" w:rsidRPr="00E258FC" w:rsidRDefault="00E258FC" w:rsidP="00E258FC">
      <w:pPr>
        <w:tabs>
          <w:tab w:val="left" w:pos="954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258FC" w:rsidRPr="00E258FC" w:rsidRDefault="00E258FC" w:rsidP="00E258FC">
      <w:pPr>
        <w:tabs>
          <w:tab w:val="left" w:pos="95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E258FC">
        <w:rPr>
          <w:rFonts w:ascii="Times New Roman" w:hAnsi="Times New Roman" w:cs="Times New Roman"/>
          <w:sz w:val="28"/>
          <w:szCs w:val="28"/>
        </w:rPr>
        <w:t>Рисунок 1.7 - Последовательность алгоритмов обработки информации в АСУ ТП</w:t>
      </w:r>
    </w:p>
    <w:p w:rsidR="00E258FC" w:rsidRPr="00E258FC" w:rsidRDefault="00E258FC">
      <w:pPr>
        <w:rPr>
          <w:rFonts w:ascii="Times New Roman" w:hAnsi="Times New Roman" w:cs="Times New Roman"/>
          <w:sz w:val="28"/>
          <w:szCs w:val="28"/>
        </w:rPr>
      </w:pPr>
    </w:p>
    <w:sectPr w:rsidR="00E258FC" w:rsidRPr="00E25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E42"/>
    <w:rsid w:val="00805B47"/>
    <w:rsid w:val="00AD6E42"/>
    <w:rsid w:val="00E2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8">
    <w:name w:val="heading 8"/>
    <w:basedOn w:val="a"/>
    <w:next w:val="a"/>
    <w:link w:val="80"/>
    <w:qFormat/>
    <w:rsid w:val="00E258FC"/>
    <w:pPr>
      <w:keepNext/>
      <w:spacing w:after="0" w:line="240" w:lineRule="auto"/>
      <w:ind w:left="180" w:firstLine="720"/>
      <w:jc w:val="both"/>
      <w:outlineLvl w:val="7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E258F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8">
    <w:name w:val="heading 8"/>
    <w:basedOn w:val="a"/>
    <w:next w:val="a"/>
    <w:link w:val="80"/>
    <w:qFormat/>
    <w:rsid w:val="00E258FC"/>
    <w:pPr>
      <w:keepNext/>
      <w:spacing w:after="0" w:line="240" w:lineRule="auto"/>
      <w:ind w:left="180" w:firstLine="720"/>
      <w:jc w:val="both"/>
      <w:outlineLvl w:val="7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E258F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738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2019-09-23T02:26:00Z</dcterms:created>
  <dcterms:modified xsi:type="dcterms:W3CDTF">2019-09-23T02:27:00Z</dcterms:modified>
</cp:coreProperties>
</file>